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99" w:rsidRDefault="00B54699" w:rsidP="00B54699">
      <w:pPr>
        <w:jc w:val="center"/>
      </w:pPr>
      <w:r>
        <w:rPr>
          <w:rFonts w:ascii="Arial" w:hAnsi="Arial"/>
          <w:b/>
          <w:noProof/>
          <w:color w:val="000000"/>
          <w:sz w:val="24"/>
          <w:szCs w:val="24"/>
        </w:rPr>
        <w:drawing>
          <wp:inline distT="0" distB="0" distL="0" distR="0" wp14:anchorId="3E18162F" wp14:editId="3D17EB9B">
            <wp:extent cx="3886200" cy="647700"/>
            <wp:effectExtent l="0" t="0" r="0" b="0"/>
            <wp:docPr id="5" name="Picture 0" descr="FIUA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UA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378" cy="64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AB6" w:rsidRDefault="00277AB6" w:rsidP="00B54699">
      <w:pPr>
        <w:tabs>
          <w:tab w:val="left" w:pos="3615"/>
        </w:tabs>
        <w:jc w:val="center"/>
      </w:pPr>
    </w:p>
    <w:p w:rsidR="00B54699" w:rsidRPr="000544F7" w:rsidRDefault="00B54699" w:rsidP="00B54699">
      <w:pPr>
        <w:tabs>
          <w:tab w:val="left" w:pos="3615"/>
        </w:tabs>
        <w:jc w:val="center"/>
        <w:rPr>
          <w:b/>
          <w:u w:val="single"/>
        </w:rPr>
      </w:pPr>
      <w:r w:rsidRPr="000544F7">
        <w:rPr>
          <w:b/>
          <w:u w:val="single"/>
        </w:rPr>
        <w:t xml:space="preserve">Alumni </w:t>
      </w:r>
      <w:r w:rsidR="00A95874">
        <w:rPr>
          <w:b/>
          <w:u w:val="single"/>
        </w:rPr>
        <w:t>Network</w:t>
      </w:r>
      <w:r w:rsidRPr="000544F7">
        <w:rPr>
          <w:b/>
          <w:u w:val="single"/>
        </w:rPr>
        <w:t xml:space="preserve"> </w:t>
      </w:r>
      <w:r w:rsidR="00E912CF">
        <w:rPr>
          <w:b/>
          <w:u w:val="single"/>
        </w:rPr>
        <w:t>Event Charging</w:t>
      </w:r>
    </w:p>
    <w:p w:rsidR="00E912CF" w:rsidRDefault="00E912CF" w:rsidP="00E912CF">
      <w:pPr>
        <w:tabs>
          <w:tab w:val="left" w:pos="3615"/>
        </w:tabs>
      </w:pPr>
      <w:r>
        <w:t xml:space="preserve">Moving forward, the FIU Alumni Association is asking that our alumni </w:t>
      </w:r>
      <w:r w:rsidR="00AB189B">
        <w:t>Networks</w:t>
      </w:r>
      <w:r>
        <w:t xml:space="preserve"> charge for their events</w:t>
      </w:r>
      <w:r w:rsidR="00045D91">
        <w:t xml:space="preserve"> when applicable</w:t>
      </w:r>
      <w:r>
        <w:t xml:space="preserve">.  Whether it’s a nominal charge or a charge to cover the full cost of the event, it is recommended to do so.  Some events, however may not warrant a charge (happy hours, meet-ups, game watches, community service events, </w:t>
      </w:r>
      <w:proofErr w:type="spellStart"/>
      <w:r>
        <w:t>etc</w:t>
      </w:r>
      <w:proofErr w:type="spellEnd"/>
      <w:r>
        <w:t xml:space="preserve">).  See some examples and policies and procedures below.  </w:t>
      </w:r>
    </w:p>
    <w:p w:rsidR="00E912CF" w:rsidRDefault="00E912CF" w:rsidP="00E912CF">
      <w:pPr>
        <w:tabs>
          <w:tab w:val="left" w:pos="3615"/>
        </w:tabs>
        <w:rPr>
          <w:b/>
        </w:rPr>
      </w:pPr>
      <w:r w:rsidRPr="00E912CF">
        <w:rPr>
          <w:b/>
        </w:rPr>
        <w:t>Event Charging</w:t>
      </w:r>
      <w:r w:rsidR="005E5EE4">
        <w:rPr>
          <w:b/>
        </w:rPr>
        <w:t xml:space="preserve"> Guidelines</w:t>
      </w:r>
      <w:r w:rsidRPr="00E912CF">
        <w:rPr>
          <w:b/>
        </w:rPr>
        <w:t>:</w:t>
      </w:r>
    </w:p>
    <w:p w:rsidR="00E912CF" w:rsidRDefault="00E912CF" w:rsidP="00E912CF">
      <w:pPr>
        <w:pStyle w:val="ListParagraph"/>
        <w:numPr>
          <w:ilvl w:val="0"/>
          <w:numId w:val="4"/>
        </w:numPr>
        <w:tabs>
          <w:tab w:val="left" w:pos="3615"/>
        </w:tabs>
      </w:pPr>
      <w:r w:rsidRPr="005E5EE4">
        <w:rPr>
          <w:b/>
        </w:rPr>
        <w:t>Follow the policies and procedures for the Vendor Payment process</w:t>
      </w:r>
      <w:r w:rsidRPr="005E5EE4">
        <w:t xml:space="preserve"> (</w:t>
      </w:r>
      <w:r w:rsidR="00AB189B">
        <w:t xml:space="preserve">the vendor needs to be selected and a quote must be received at least </w:t>
      </w:r>
      <w:r w:rsidRPr="005E5EE4">
        <w:t>6 weeks prior to the event date)</w:t>
      </w:r>
    </w:p>
    <w:p w:rsidR="005E5EE4" w:rsidRPr="005E5EE4" w:rsidRDefault="005E5EE4" w:rsidP="00E912CF">
      <w:pPr>
        <w:pStyle w:val="ListParagraph"/>
        <w:numPr>
          <w:ilvl w:val="0"/>
          <w:numId w:val="4"/>
        </w:numPr>
        <w:tabs>
          <w:tab w:val="left" w:pos="3615"/>
        </w:tabs>
        <w:rPr>
          <w:b/>
        </w:rPr>
      </w:pPr>
      <w:r w:rsidRPr="005E5EE4">
        <w:rPr>
          <w:b/>
        </w:rPr>
        <w:t>Determine how much you want to charge for the event</w:t>
      </w:r>
    </w:p>
    <w:p w:rsidR="005E5EE4" w:rsidRDefault="00AB189B" w:rsidP="005E5EE4">
      <w:pPr>
        <w:pStyle w:val="ListParagraph"/>
        <w:numPr>
          <w:ilvl w:val="1"/>
          <w:numId w:val="4"/>
        </w:numPr>
        <w:tabs>
          <w:tab w:val="left" w:pos="3615"/>
        </w:tabs>
      </w:pPr>
      <w:r>
        <w:t xml:space="preserve">A </w:t>
      </w:r>
      <w:r w:rsidR="005E5EE4">
        <w:t xml:space="preserve">flat fee </w:t>
      </w:r>
      <w:r>
        <w:t>is recommended.  If you want to offer special benefits, consider offering those to donors.  The FIU Alumni Association can help provide that information.</w:t>
      </w:r>
      <w:r w:rsidR="005E5EE4">
        <w:t xml:space="preserve"> </w:t>
      </w:r>
    </w:p>
    <w:p w:rsidR="00E912CF" w:rsidRPr="005E5EE4" w:rsidRDefault="00AB189B" w:rsidP="00E912CF">
      <w:pPr>
        <w:pStyle w:val="ListParagraph"/>
        <w:numPr>
          <w:ilvl w:val="0"/>
          <w:numId w:val="4"/>
        </w:numPr>
        <w:tabs>
          <w:tab w:val="left" w:pos="3615"/>
        </w:tabs>
        <w:rPr>
          <w:b/>
        </w:rPr>
      </w:pPr>
      <w:r>
        <w:rPr>
          <w:b/>
        </w:rPr>
        <w:t>Create</w:t>
      </w:r>
      <w:r w:rsidR="00E912CF" w:rsidRPr="005E5EE4">
        <w:rPr>
          <w:b/>
        </w:rPr>
        <w:t xml:space="preserve"> your email </w:t>
      </w:r>
      <w:r w:rsidR="006A5850">
        <w:rPr>
          <w:b/>
        </w:rPr>
        <w:t>request via the toolkit</w:t>
      </w:r>
      <w:r w:rsidR="005E5EE4" w:rsidRPr="005E5EE4">
        <w:rPr>
          <w:b/>
        </w:rPr>
        <w:t xml:space="preserve"> </w:t>
      </w:r>
      <w:r w:rsidR="00E912CF" w:rsidRPr="005E5EE4">
        <w:rPr>
          <w:b/>
        </w:rPr>
        <w:t xml:space="preserve">at least </w:t>
      </w:r>
      <w:r w:rsidR="005E5EE4" w:rsidRPr="005E5EE4">
        <w:rPr>
          <w:b/>
        </w:rPr>
        <w:t xml:space="preserve">6 weeks prior to the event </w:t>
      </w:r>
    </w:p>
    <w:p w:rsidR="005E5EE4" w:rsidRDefault="00AB189B" w:rsidP="005E5EE4">
      <w:pPr>
        <w:pStyle w:val="ListParagraph"/>
        <w:numPr>
          <w:ilvl w:val="1"/>
          <w:numId w:val="4"/>
        </w:numPr>
        <w:tabs>
          <w:tab w:val="left" w:pos="3615"/>
        </w:tabs>
      </w:pPr>
      <w:r>
        <w:t xml:space="preserve">At least 6 weeks out, </w:t>
      </w:r>
      <w:r w:rsidR="006A5850">
        <w:t xml:space="preserve">submit your email request and the FIU Alumni Association will work with you to create your RSVP portal and send out your email. </w:t>
      </w:r>
    </w:p>
    <w:p w:rsidR="00AB189B" w:rsidRPr="00AB189B" w:rsidRDefault="005E5EE4" w:rsidP="00CF1098">
      <w:pPr>
        <w:pStyle w:val="ListParagraph"/>
        <w:numPr>
          <w:ilvl w:val="0"/>
          <w:numId w:val="4"/>
        </w:numPr>
        <w:tabs>
          <w:tab w:val="left" w:pos="3615"/>
        </w:tabs>
      </w:pPr>
      <w:r w:rsidRPr="00CF1098">
        <w:rPr>
          <w:b/>
        </w:rPr>
        <w:t xml:space="preserve">4 weeks out from the event, the FIU AA will send your email </w:t>
      </w:r>
    </w:p>
    <w:p w:rsidR="00CF1098" w:rsidRDefault="005E5EE4" w:rsidP="00AB189B">
      <w:pPr>
        <w:pStyle w:val="ListParagraph"/>
        <w:numPr>
          <w:ilvl w:val="1"/>
          <w:numId w:val="4"/>
        </w:numPr>
        <w:tabs>
          <w:tab w:val="left" w:pos="3615"/>
        </w:tabs>
      </w:pPr>
      <w:r>
        <w:t xml:space="preserve">  </w:t>
      </w:r>
      <w:r w:rsidR="00AB189B">
        <w:t>A second</w:t>
      </w:r>
      <w:r>
        <w:t xml:space="preserve"> email will be sent closer to the date of the event.</w:t>
      </w:r>
    </w:p>
    <w:p w:rsidR="00CF1098" w:rsidRDefault="00CF1098" w:rsidP="00CF1098">
      <w:pPr>
        <w:pStyle w:val="ListParagraph"/>
        <w:numPr>
          <w:ilvl w:val="0"/>
          <w:numId w:val="4"/>
        </w:numPr>
        <w:tabs>
          <w:tab w:val="left" w:pos="3615"/>
        </w:tabs>
      </w:pPr>
      <w:r>
        <w:rPr>
          <w:b/>
        </w:rPr>
        <w:t xml:space="preserve">Cut off </w:t>
      </w:r>
      <w:r w:rsidRPr="000E6D96">
        <w:rPr>
          <w:b/>
        </w:rPr>
        <w:t>registration 3 – 5 days prior to the event</w:t>
      </w:r>
      <w:r>
        <w:t xml:space="preserve"> so the </w:t>
      </w:r>
      <w:r w:rsidR="00AB189B">
        <w:t>network</w:t>
      </w:r>
      <w:r>
        <w:t xml:space="preserve"> can give an accurate </w:t>
      </w:r>
      <w:r w:rsidR="00AB189B">
        <w:t xml:space="preserve">head </w:t>
      </w:r>
      <w:r>
        <w:t>count to the business</w:t>
      </w:r>
      <w:r w:rsidR="00AB189B">
        <w:t xml:space="preserve"> and a check can be cut to the business</w:t>
      </w:r>
      <w:r>
        <w:t xml:space="preserve">.  If you </w:t>
      </w:r>
      <w:r w:rsidR="00045D91">
        <w:t>anticipate</w:t>
      </w:r>
      <w:r>
        <w:t xml:space="preserve"> walk-ups at events, you will need to have someone designated to collect the cash and use that towards the event or send it back to the FIU AA to </w:t>
      </w:r>
      <w:r w:rsidR="00106975">
        <w:t>deposit -</w:t>
      </w:r>
      <w:r>
        <w:t xml:space="preserve"> that amount will then go back towards your year budget or can be allocated to an existing fund.</w:t>
      </w:r>
      <w:r w:rsidR="006A5850">
        <w:t xml:space="preserve"> Speak to your FIU Alumni Association liaison to learn more about this process.</w:t>
      </w:r>
    </w:p>
    <w:p w:rsidR="005E5EE4" w:rsidRDefault="005E5EE4" w:rsidP="005E5EE4">
      <w:pPr>
        <w:pStyle w:val="ListParagraph"/>
        <w:numPr>
          <w:ilvl w:val="0"/>
          <w:numId w:val="4"/>
        </w:numPr>
        <w:tabs>
          <w:tab w:val="left" w:pos="3615"/>
        </w:tabs>
      </w:pPr>
      <w:r w:rsidRPr="00CF1098">
        <w:rPr>
          <w:b/>
        </w:rPr>
        <w:t xml:space="preserve">The FIU AA will collect the </w:t>
      </w:r>
      <w:r w:rsidR="00AB189B">
        <w:rPr>
          <w:b/>
        </w:rPr>
        <w:t>payment</w:t>
      </w:r>
      <w:r w:rsidRPr="00CF1098">
        <w:rPr>
          <w:b/>
        </w:rPr>
        <w:t>.</w:t>
      </w:r>
      <w:r w:rsidR="00AB189B">
        <w:t xml:space="preserve">  Th</w:t>
      </w:r>
      <w:r>
        <w:t>e funds collected will be use</w:t>
      </w:r>
      <w:r w:rsidR="00CF1098">
        <w:t xml:space="preserve">d </w:t>
      </w:r>
      <w:r w:rsidR="00045D91">
        <w:t xml:space="preserve">to </w:t>
      </w:r>
      <w:r w:rsidR="00CF1098">
        <w:t xml:space="preserve">replace the amount paid for from the </w:t>
      </w:r>
      <w:r w:rsidR="00AB189B">
        <w:t>network’s</w:t>
      </w:r>
      <w:r w:rsidR="00CF1098">
        <w:t xml:space="preserve"> fiscal year budget.  The FIU AA team will provide you with a budget summary after the</w:t>
      </w:r>
      <w:bookmarkStart w:id="0" w:name="_GoBack"/>
      <w:bookmarkEnd w:id="0"/>
      <w:r w:rsidR="00CF1098">
        <w:t xml:space="preserve"> event.</w:t>
      </w:r>
    </w:p>
    <w:p w:rsidR="00CF1098" w:rsidRPr="00CF1098" w:rsidRDefault="00CF1098" w:rsidP="00CF1098">
      <w:pPr>
        <w:pStyle w:val="ListParagraph"/>
        <w:numPr>
          <w:ilvl w:val="1"/>
          <w:numId w:val="4"/>
        </w:numPr>
        <w:tabs>
          <w:tab w:val="left" w:pos="3615"/>
        </w:tabs>
      </w:pPr>
      <w:r w:rsidRPr="00CF1098">
        <w:t xml:space="preserve">If you have extra funding from the event due to a flux in registrants, the </w:t>
      </w:r>
      <w:r w:rsidR="00AB189B">
        <w:t>network</w:t>
      </w:r>
      <w:r w:rsidRPr="00CF1098">
        <w:t xml:space="preserve"> can choose to have those factor into their remaining year budget OR create a foundation account to begin collecting funds for future </w:t>
      </w:r>
      <w:r w:rsidR="00AB189B">
        <w:t>programming use</w:t>
      </w:r>
      <w:r w:rsidRPr="00CF1098">
        <w:t xml:space="preserve"> or to donate </w:t>
      </w:r>
      <w:r w:rsidR="00AB189B">
        <w:t>those funds</w:t>
      </w:r>
      <w:r w:rsidRPr="00CF1098">
        <w:t xml:space="preserve"> to an existing fund within the foundation</w:t>
      </w:r>
      <w:r w:rsidRPr="00CF1098">
        <w:rPr>
          <w:i/>
        </w:rPr>
        <w:t>. *The FIU AA team can help consult you on this matter.</w:t>
      </w:r>
    </w:p>
    <w:p w:rsidR="00CF1098" w:rsidRPr="00CF1098" w:rsidRDefault="00CF1098" w:rsidP="00CF1098">
      <w:pPr>
        <w:tabs>
          <w:tab w:val="left" w:pos="3615"/>
        </w:tabs>
      </w:pPr>
    </w:p>
    <w:p w:rsidR="00DF4214" w:rsidRDefault="00DF4214" w:rsidP="00CF1098">
      <w:pPr>
        <w:tabs>
          <w:tab w:val="left" w:pos="3615"/>
        </w:tabs>
        <w:rPr>
          <w:b/>
        </w:rPr>
      </w:pPr>
    </w:p>
    <w:p w:rsidR="00DF4214" w:rsidRDefault="00DF4214" w:rsidP="00CF1098">
      <w:pPr>
        <w:tabs>
          <w:tab w:val="left" w:pos="3615"/>
        </w:tabs>
        <w:rPr>
          <w:b/>
        </w:rPr>
      </w:pPr>
    </w:p>
    <w:p w:rsidR="00DF4214" w:rsidRDefault="00DF4214" w:rsidP="00CF1098">
      <w:pPr>
        <w:tabs>
          <w:tab w:val="left" w:pos="3615"/>
        </w:tabs>
        <w:rPr>
          <w:b/>
        </w:rPr>
      </w:pPr>
    </w:p>
    <w:p w:rsidR="000E6D96" w:rsidRDefault="000E6D96" w:rsidP="00CF1098">
      <w:pPr>
        <w:tabs>
          <w:tab w:val="left" w:pos="3615"/>
        </w:tabs>
        <w:rPr>
          <w:b/>
        </w:rPr>
      </w:pPr>
    </w:p>
    <w:p w:rsidR="000E6D96" w:rsidRDefault="000E6D96" w:rsidP="00CF1098">
      <w:pPr>
        <w:tabs>
          <w:tab w:val="left" w:pos="3615"/>
        </w:tabs>
        <w:rPr>
          <w:b/>
        </w:rPr>
      </w:pPr>
    </w:p>
    <w:p w:rsidR="000E6D96" w:rsidRDefault="000E6D96" w:rsidP="00CF1098">
      <w:pPr>
        <w:tabs>
          <w:tab w:val="left" w:pos="3615"/>
        </w:tabs>
        <w:rPr>
          <w:b/>
        </w:rPr>
      </w:pPr>
    </w:p>
    <w:p w:rsidR="00106975" w:rsidRDefault="00106975" w:rsidP="00CF1098">
      <w:pPr>
        <w:tabs>
          <w:tab w:val="left" w:pos="3615"/>
        </w:tabs>
        <w:rPr>
          <w:b/>
        </w:rPr>
      </w:pPr>
    </w:p>
    <w:p w:rsidR="00106975" w:rsidRDefault="00106975" w:rsidP="00CF1098">
      <w:pPr>
        <w:tabs>
          <w:tab w:val="left" w:pos="3615"/>
        </w:tabs>
        <w:rPr>
          <w:b/>
        </w:rPr>
      </w:pPr>
    </w:p>
    <w:p w:rsidR="00CF1098" w:rsidRPr="00CF1098" w:rsidRDefault="00CF1098" w:rsidP="00CF1098">
      <w:pPr>
        <w:tabs>
          <w:tab w:val="left" w:pos="3615"/>
        </w:tabs>
        <w:rPr>
          <w:b/>
        </w:rPr>
      </w:pPr>
      <w:r w:rsidRPr="00CF1098">
        <w:rPr>
          <w:b/>
        </w:rPr>
        <w:t>Examples of event charging:</w:t>
      </w:r>
    </w:p>
    <w:p w:rsidR="00CF1098" w:rsidRPr="004F1C71" w:rsidRDefault="00DF4214" w:rsidP="00CF1098">
      <w:pPr>
        <w:pStyle w:val="ListParagraph"/>
        <w:numPr>
          <w:ilvl w:val="0"/>
          <w:numId w:val="5"/>
        </w:numPr>
        <w:tabs>
          <w:tab w:val="left" w:pos="3615"/>
        </w:tabs>
        <w:rPr>
          <w:b/>
        </w:rPr>
      </w:pPr>
      <w:r w:rsidRPr="004F1C71">
        <w:rPr>
          <w:b/>
        </w:rPr>
        <w:t>Charge at-</w:t>
      </w:r>
      <w:r w:rsidR="00CF1098" w:rsidRPr="004F1C71">
        <w:rPr>
          <w:b/>
        </w:rPr>
        <w:t>cost per person</w:t>
      </w:r>
    </w:p>
    <w:p w:rsidR="00DF4214" w:rsidRDefault="00DF4214" w:rsidP="00DF4214">
      <w:pPr>
        <w:pStyle w:val="ListParagraph"/>
        <w:tabs>
          <w:tab w:val="left" w:pos="3615"/>
        </w:tabs>
      </w:pPr>
    </w:p>
    <w:p w:rsidR="00CF1098" w:rsidRPr="00DF4214" w:rsidRDefault="00CF1098" w:rsidP="00CF1098">
      <w:pPr>
        <w:pStyle w:val="ListParagraph"/>
        <w:numPr>
          <w:ilvl w:val="1"/>
          <w:numId w:val="5"/>
        </w:numPr>
        <w:tabs>
          <w:tab w:val="left" w:pos="3615"/>
        </w:tabs>
        <w:rPr>
          <w:b/>
          <w:i/>
        </w:rPr>
      </w:pPr>
      <w:r w:rsidRPr="00DF4214">
        <w:rPr>
          <w:b/>
          <w:i/>
        </w:rPr>
        <w:t>Example 1: Alumni Dinner</w:t>
      </w:r>
    </w:p>
    <w:p w:rsidR="00CF1098" w:rsidRDefault="00CF1098" w:rsidP="00CF1098">
      <w:pPr>
        <w:pStyle w:val="ListParagraph"/>
        <w:numPr>
          <w:ilvl w:val="2"/>
          <w:numId w:val="5"/>
        </w:numPr>
        <w:tabs>
          <w:tab w:val="left" w:pos="3615"/>
        </w:tabs>
      </w:pPr>
      <w:r>
        <w:t>Work with the venue to secure a group rate at $40 per person (or any amount)</w:t>
      </w:r>
    </w:p>
    <w:p w:rsidR="00CF1098" w:rsidRDefault="00CF1098" w:rsidP="00CF1098">
      <w:pPr>
        <w:pStyle w:val="ListParagraph"/>
        <w:numPr>
          <w:ilvl w:val="3"/>
          <w:numId w:val="5"/>
        </w:numPr>
        <w:tabs>
          <w:tab w:val="left" w:pos="3615"/>
        </w:tabs>
      </w:pPr>
      <w:r>
        <w:t>Family-style dinner</w:t>
      </w:r>
      <w:r w:rsidR="00DF4214">
        <w:t xml:space="preserve"> (including salad/app, main dish, dessert, and a glass of wine, sangria, beer, </w:t>
      </w:r>
      <w:proofErr w:type="spellStart"/>
      <w:r w:rsidR="00DF4214">
        <w:t>etc</w:t>
      </w:r>
      <w:proofErr w:type="spellEnd"/>
      <w:r w:rsidR="00DF4214">
        <w:t>)</w:t>
      </w:r>
    </w:p>
    <w:p w:rsidR="00CF1098" w:rsidRDefault="00CF1098" w:rsidP="00CF1098">
      <w:pPr>
        <w:pStyle w:val="ListParagraph"/>
        <w:numPr>
          <w:ilvl w:val="2"/>
          <w:numId w:val="5"/>
        </w:numPr>
        <w:tabs>
          <w:tab w:val="left" w:pos="3615"/>
        </w:tabs>
      </w:pPr>
      <w:r>
        <w:t xml:space="preserve">Work out </w:t>
      </w:r>
      <w:r w:rsidR="00106975">
        <w:t xml:space="preserve">payment </w:t>
      </w:r>
      <w:r>
        <w:t xml:space="preserve">with the venue </w:t>
      </w:r>
    </w:p>
    <w:p w:rsidR="00CF1098" w:rsidRDefault="00106975" w:rsidP="00CF1098">
      <w:pPr>
        <w:pStyle w:val="ListParagraph"/>
        <w:numPr>
          <w:ilvl w:val="3"/>
          <w:numId w:val="5"/>
        </w:numPr>
        <w:tabs>
          <w:tab w:val="left" w:pos="3615"/>
        </w:tabs>
      </w:pPr>
      <w:r>
        <w:t>H</w:t>
      </w:r>
      <w:r w:rsidR="00CF1098">
        <w:t xml:space="preserve">ave each guest pay at the end on their own.  If the order </w:t>
      </w:r>
      <w:r w:rsidR="00DF4214">
        <w:t xml:space="preserve">more than the $40 rate (extra drinks, </w:t>
      </w:r>
      <w:proofErr w:type="spellStart"/>
      <w:r w:rsidR="00DF4214">
        <w:t>etc</w:t>
      </w:r>
      <w:proofErr w:type="spellEnd"/>
      <w:r w:rsidR="00DF4214">
        <w:t>), each guest has their own bill so the server would just add to that person’s bill.</w:t>
      </w:r>
    </w:p>
    <w:p w:rsidR="00CF1098" w:rsidRDefault="00CF1098" w:rsidP="00CF1098">
      <w:pPr>
        <w:pStyle w:val="ListParagraph"/>
        <w:numPr>
          <w:ilvl w:val="2"/>
          <w:numId w:val="5"/>
        </w:numPr>
        <w:tabs>
          <w:tab w:val="left" w:pos="3615"/>
        </w:tabs>
      </w:pPr>
      <w:r>
        <w:t>Advertise that</w:t>
      </w:r>
      <w:r w:rsidR="00DF4214">
        <w:t xml:space="preserve"> $40 per person rate and what they receive in the </w:t>
      </w:r>
      <w:r w:rsidR="00106975">
        <w:t>event promotion</w:t>
      </w:r>
    </w:p>
    <w:p w:rsidR="00DF4214" w:rsidRDefault="00DF4214" w:rsidP="00CF1098">
      <w:pPr>
        <w:pStyle w:val="ListParagraph"/>
        <w:numPr>
          <w:ilvl w:val="2"/>
          <w:numId w:val="5"/>
        </w:numPr>
        <w:tabs>
          <w:tab w:val="left" w:pos="3615"/>
        </w:tabs>
      </w:pPr>
      <w:r>
        <w:t>*Maybe advertise a special host dinner guest as well?  Perhaps even add their dinner cost into the group rate so they eat for free</w:t>
      </w:r>
      <w:r w:rsidR="001537BA">
        <w:t>.</w:t>
      </w:r>
    </w:p>
    <w:p w:rsidR="00DF4214" w:rsidRDefault="00DF4214" w:rsidP="00DF4214">
      <w:pPr>
        <w:pStyle w:val="ListParagraph"/>
        <w:tabs>
          <w:tab w:val="left" w:pos="3615"/>
        </w:tabs>
        <w:ind w:left="1440"/>
      </w:pPr>
    </w:p>
    <w:p w:rsidR="00DF4214" w:rsidRDefault="00DF4214" w:rsidP="00DF4214">
      <w:pPr>
        <w:pStyle w:val="ListParagraph"/>
        <w:numPr>
          <w:ilvl w:val="1"/>
          <w:numId w:val="5"/>
        </w:numPr>
        <w:tabs>
          <w:tab w:val="left" w:pos="3615"/>
        </w:tabs>
      </w:pPr>
      <w:r w:rsidRPr="00DF4214">
        <w:rPr>
          <w:b/>
          <w:i/>
        </w:rPr>
        <w:t>Example 2:  Art Gallery Special Cocktail Night</w:t>
      </w:r>
      <w:r>
        <w:t xml:space="preserve"> –</w:t>
      </w:r>
      <w:r w:rsidR="00106975">
        <w:t xml:space="preserve"> an</w:t>
      </w:r>
      <w:r>
        <w:t xml:space="preserve"> existing event that the gallery created.</w:t>
      </w:r>
    </w:p>
    <w:p w:rsidR="00DF4214" w:rsidRDefault="00DF4214" w:rsidP="00DF4214">
      <w:pPr>
        <w:pStyle w:val="ListParagraph"/>
        <w:numPr>
          <w:ilvl w:val="2"/>
          <w:numId w:val="5"/>
        </w:numPr>
        <w:tabs>
          <w:tab w:val="left" w:pos="3615"/>
        </w:tabs>
      </w:pPr>
      <w:r>
        <w:t>Make sure you know the estimated attendance capacity.  Look for an event that has a lot of capacity. If it’s a small event, you may want to reconsider.</w:t>
      </w:r>
    </w:p>
    <w:p w:rsidR="00DF4214" w:rsidRDefault="00DF4214" w:rsidP="00DF4214">
      <w:pPr>
        <w:pStyle w:val="ListParagraph"/>
        <w:numPr>
          <w:ilvl w:val="2"/>
          <w:numId w:val="5"/>
        </w:numPr>
        <w:tabs>
          <w:tab w:val="left" w:pos="3615"/>
        </w:tabs>
      </w:pPr>
      <w:r>
        <w:t>Reach out to the gallery to ask them if you can send an invite to alumni in your area to attend the event</w:t>
      </w:r>
    </w:p>
    <w:p w:rsidR="00DF4214" w:rsidRDefault="00DF4214" w:rsidP="00DF4214">
      <w:pPr>
        <w:pStyle w:val="ListParagraph"/>
        <w:numPr>
          <w:ilvl w:val="3"/>
          <w:numId w:val="5"/>
        </w:numPr>
        <w:tabs>
          <w:tab w:val="left" w:pos="3615"/>
        </w:tabs>
      </w:pPr>
      <w:r>
        <w:t>They may even provide you with something extra special since you would be helping them promote the event</w:t>
      </w:r>
    </w:p>
    <w:p w:rsidR="00DF4214" w:rsidRDefault="00DF4214" w:rsidP="00DF4214">
      <w:pPr>
        <w:pStyle w:val="ListParagraph"/>
        <w:numPr>
          <w:ilvl w:val="2"/>
          <w:numId w:val="5"/>
        </w:numPr>
        <w:tabs>
          <w:tab w:val="left" w:pos="3615"/>
        </w:tabs>
      </w:pPr>
      <w:r>
        <w:t>Submit the email request and copy form to the FIU AA at least 6 weeks prior the event (per usual)</w:t>
      </w:r>
    </w:p>
    <w:p w:rsidR="00DF4214" w:rsidRDefault="00DF4214" w:rsidP="00DF4214">
      <w:pPr>
        <w:pStyle w:val="ListParagraph"/>
        <w:numPr>
          <w:ilvl w:val="3"/>
          <w:numId w:val="5"/>
        </w:numPr>
        <w:tabs>
          <w:tab w:val="left" w:pos="3615"/>
        </w:tabs>
      </w:pPr>
      <w:r>
        <w:t xml:space="preserve">The FIU AA will send the email out to the area inviting FIU Alumni to attend the event – advertising everything (cost, </w:t>
      </w:r>
      <w:proofErr w:type="spellStart"/>
      <w:r>
        <w:t>etc</w:t>
      </w:r>
      <w:proofErr w:type="spellEnd"/>
      <w:r>
        <w:t>)</w:t>
      </w:r>
    </w:p>
    <w:p w:rsidR="00DF4214" w:rsidRDefault="00DF4214" w:rsidP="00DF4214">
      <w:pPr>
        <w:pStyle w:val="ListParagraph"/>
        <w:numPr>
          <w:ilvl w:val="3"/>
          <w:numId w:val="5"/>
        </w:numPr>
        <w:tabs>
          <w:tab w:val="left" w:pos="3615"/>
        </w:tabs>
      </w:pPr>
      <w:r>
        <w:t>The RSVP link in that email will start with an online form via FIU AA</w:t>
      </w:r>
    </w:p>
    <w:p w:rsidR="00DF4214" w:rsidRDefault="00DF4214" w:rsidP="00DF4214">
      <w:pPr>
        <w:pStyle w:val="ListParagraph"/>
        <w:numPr>
          <w:ilvl w:val="4"/>
          <w:numId w:val="5"/>
        </w:numPr>
        <w:tabs>
          <w:tab w:val="left" w:pos="3615"/>
        </w:tabs>
      </w:pPr>
      <w:r>
        <w:t>Alumni provide name and email</w:t>
      </w:r>
    </w:p>
    <w:p w:rsidR="00DF4214" w:rsidRDefault="00DF4214" w:rsidP="00DF4214">
      <w:pPr>
        <w:pStyle w:val="ListParagraph"/>
        <w:numPr>
          <w:ilvl w:val="3"/>
          <w:numId w:val="5"/>
        </w:numPr>
        <w:tabs>
          <w:tab w:val="left" w:pos="3615"/>
        </w:tabs>
      </w:pPr>
      <w:r>
        <w:t>After they complete our quick form they will be re-directed to the gallery’s RSVP portal/payment site.</w:t>
      </w:r>
    </w:p>
    <w:p w:rsidR="00DF4214" w:rsidRDefault="00DF4214" w:rsidP="00DF4214">
      <w:pPr>
        <w:pStyle w:val="ListParagraph"/>
        <w:numPr>
          <w:ilvl w:val="3"/>
          <w:numId w:val="5"/>
        </w:numPr>
        <w:tabs>
          <w:tab w:val="left" w:pos="3615"/>
        </w:tabs>
      </w:pPr>
      <w:r>
        <w:t xml:space="preserve">This way the chapter </w:t>
      </w:r>
      <w:proofErr w:type="spellStart"/>
      <w:r>
        <w:t>see’s</w:t>
      </w:r>
      <w:proofErr w:type="spellEnd"/>
      <w:r>
        <w:t xml:space="preserve"> who has rsvp’d with the gallery</w:t>
      </w:r>
    </w:p>
    <w:p w:rsidR="00DF4214" w:rsidRDefault="00DF4214" w:rsidP="00DF4214">
      <w:pPr>
        <w:pStyle w:val="ListParagraph"/>
        <w:numPr>
          <w:ilvl w:val="4"/>
          <w:numId w:val="5"/>
        </w:numPr>
        <w:tabs>
          <w:tab w:val="left" w:pos="3615"/>
        </w:tabs>
      </w:pPr>
      <w:r>
        <w:t>*OR you can ask the gallery to allow FIU Alumni to indicate that status on their RSVP page and then ask them to send you the list of RSVP’s from FIU</w:t>
      </w:r>
    </w:p>
    <w:p w:rsidR="00DF4214" w:rsidRDefault="00DF4214" w:rsidP="00DF4214">
      <w:pPr>
        <w:tabs>
          <w:tab w:val="left" w:pos="3615"/>
        </w:tabs>
      </w:pPr>
    </w:p>
    <w:p w:rsidR="004F1C71" w:rsidRPr="004F1C71" w:rsidRDefault="004F1C71" w:rsidP="004F1C71">
      <w:pPr>
        <w:pStyle w:val="ListParagraph"/>
        <w:numPr>
          <w:ilvl w:val="0"/>
          <w:numId w:val="5"/>
        </w:numPr>
        <w:tabs>
          <w:tab w:val="left" w:pos="3615"/>
        </w:tabs>
        <w:rPr>
          <w:b/>
        </w:rPr>
      </w:pPr>
      <w:r w:rsidRPr="004F1C71">
        <w:rPr>
          <w:b/>
        </w:rPr>
        <w:t xml:space="preserve">Charge a fee for guests </w:t>
      </w:r>
    </w:p>
    <w:p w:rsidR="004F1C71" w:rsidRDefault="004F1C71" w:rsidP="004F1C71">
      <w:pPr>
        <w:pStyle w:val="ListParagraph"/>
        <w:numPr>
          <w:ilvl w:val="1"/>
          <w:numId w:val="5"/>
        </w:numPr>
        <w:tabs>
          <w:tab w:val="left" w:pos="3615"/>
        </w:tabs>
      </w:pPr>
      <w:r>
        <w:t>Example 1: Networker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>Work with the business on the vendor and payment process</w:t>
      </w:r>
    </w:p>
    <w:p w:rsidR="004F1C71" w:rsidRDefault="004F1C71" w:rsidP="004F1C71">
      <w:pPr>
        <w:pStyle w:val="ListParagraph"/>
        <w:numPr>
          <w:ilvl w:val="3"/>
          <w:numId w:val="5"/>
        </w:numPr>
        <w:tabs>
          <w:tab w:val="left" w:pos="3615"/>
        </w:tabs>
      </w:pPr>
      <w:r>
        <w:lastRenderedPageBreak/>
        <w:t>Choose a cost for the event and move forward with those policies and procedures</w:t>
      </w:r>
    </w:p>
    <w:p w:rsidR="004F1C71" w:rsidRDefault="004F1C71" w:rsidP="004F1C71">
      <w:pPr>
        <w:pStyle w:val="ListParagraph"/>
        <w:numPr>
          <w:ilvl w:val="3"/>
          <w:numId w:val="5"/>
        </w:numPr>
        <w:tabs>
          <w:tab w:val="left" w:pos="3615"/>
        </w:tabs>
      </w:pPr>
      <w:r>
        <w:t>OR choose a cost for the event and proceed with the chapter leader reimbursement process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>Decide on a price per person -$10 - $25 is standard depending the level of networker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 xml:space="preserve">Submit your email request to the FIU AA at least 6 weeks prior to the event.  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>The FIU AA team will build the charging portal and send the email invite out 4 weeks prior to the event and another closer to the event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>The charging portal will need to close 3 – 5 days prior to the event in order to close the system and provide RSVP’s to the chapter</w:t>
      </w:r>
    </w:p>
    <w:p w:rsidR="004F1C71" w:rsidRP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 w:rsidRPr="00CF1098">
        <w:t>If you have extra funding from the event due to a flux in registrants, the chapter can choose to have those factor into their remaining year budget OR create a foundation account to begin collecting funds for future use or to donate them to an existing fund within the foundation</w:t>
      </w:r>
      <w:r w:rsidRPr="00CF1098">
        <w:rPr>
          <w:i/>
        </w:rPr>
        <w:t>. *The FIU AA team can help consult you on this matter.</w:t>
      </w:r>
    </w:p>
    <w:p w:rsidR="004F1C71" w:rsidRPr="00CF1098" w:rsidRDefault="004F1C71" w:rsidP="004F1C71">
      <w:pPr>
        <w:tabs>
          <w:tab w:val="left" w:pos="3615"/>
        </w:tabs>
      </w:pPr>
    </w:p>
    <w:p w:rsidR="005E5EE4" w:rsidRPr="00C366FF" w:rsidRDefault="004F1C71" w:rsidP="004F1C71">
      <w:pPr>
        <w:pStyle w:val="ListParagraph"/>
        <w:numPr>
          <w:ilvl w:val="0"/>
          <w:numId w:val="5"/>
        </w:numPr>
        <w:tabs>
          <w:tab w:val="left" w:pos="3615"/>
        </w:tabs>
        <w:rPr>
          <w:b/>
        </w:rPr>
      </w:pPr>
      <w:r w:rsidRPr="00C366FF">
        <w:rPr>
          <w:b/>
        </w:rPr>
        <w:t xml:space="preserve">Ask for a cash donation at registration for more informal events </w:t>
      </w:r>
    </w:p>
    <w:p w:rsidR="004F1C71" w:rsidRDefault="004F1C71" w:rsidP="004F1C71">
      <w:pPr>
        <w:pStyle w:val="ListParagraph"/>
        <w:numPr>
          <w:ilvl w:val="1"/>
          <w:numId w:val="5"/>
        </w:numPr>
        <w:tabs>
          <w:tab w:val="left" w:pos="3615"/>
        </w:tabs>
      </w:pPr>
      <w:r>
        <w:t>Example: Summer BBQ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 xml:space="preserve">Use your funds to buy the main supplies (plates, napkins, forks, </w:t>
      </w:r>
      <w:proofErr w:type="spellStart"/>
      <w:r>
        <w:t>etc</w:t>
      </w:r>
      <w:proofErr w:type="spellEnd"/>
      <w:r>
        <w:t>)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>You can also use your funds to purchase sub platters or meat for grilling (if someone wants to man the grille)</w:t>
      </w:r>
    </w:p>
    <w:p w:rsidR="004F1C71" w:rsidRDefault="004F1C71" w:rsidP="00B8723E">
      <w:pPr>
        <w:pStyle w:val="ListParagraph"/>
        <w:numPr>
          <w:ilvl w:val="2"/>
          <w:numId w:val="5"/>
        </w:numPr>
        <w:tabs>
          <w:tab w:val="left" w:pos="3615"/>
        </w:tabs>
      </w:pPr>
      <w:r>
        <w:t>AND/OR chapter leaders can volunteer to bring some food items or buy some food items to share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>Chapter leaders ask for guests to bring their favorite sides or main dishes</w:t>
      </w:r>
    </w:p>
    <w:p w:rsidR="004F1C71" w:rsidRDefault="004F1C71" w:rsidP="004F1C71">
      <w:pPr>
        <w:pStyle w:val="ListParagraph"/>
        <w:numPr>
          <w:ilvl w:val="3"/>
          <w:numId w:val="5"/>
        </w:numPr>
        <w:tabs>
          <w:tab w:val="left" w:pos="3615"/>
        </w:tabs>
      </w:pPr>
      <w:r>
        <w:t>Have this be a part of the RSVP form and the chapter can monitor throughout what is needed</w:t>
      </w:r>
    </w:p>
    <w:p w:rsidR="004F1C71" w:rsidRDefault="004F1C71" w:rsidP="004F1C71">
      <w:pPr>
        <w:pStyle w:val="ListParagraph"/>
        <w:numPr>
          <w:ilvl w:val="4"/>
          <w:numId w:val="5"/>
        </w:numPr>
        <w:tabs>
          <w:tab w:val="left" w:pos="3615"/>
        </w:tabs>
      </w:pPr>
      <w:r>
        <w:t>You can make updates on what is no longer needed/needed on your social media outlets too</w:t>
      </w:r>
    </w:p>
    <w:p w:rsidR="004F1C71" w:rsidRDefault="004F1C71" w:rsidP="004F1C71">
      <w:pPr>
        <w:pStyle w:val="ListParagraph"/>
        <w:numPr>
          <w:ilvl w:val="2"/>
          <w:numId w:val="5"/>
        </w:numPr>
        <w:tabs>
          <w:tab w:val="left" w:pos="3615"/>
        </w:tabs>
      </w:pPr>
      <w:r>
        <w:t xml:space="preserve">At the event (and on the invitation) ask participants for a $5 or $10 cash donation to help pay for some of the </w:t>
      </w:r>
      <w:r w:rsidR="00C366FF">
        <w:t>staple items for</w:t>
      </w:r>
      <w:r>
        <w:t xml:space="preserve"> the BBQ</w:t>
      </w:r>
    </w:p>
    <w:p w:rsidR="004F1C71" w:rsidRDefault="004F1C71" w:rsidP="004F1C71">
      <w:pPr>
        <w:pStyle w:val="ListParagraph"/>
        <w:numPr>
          <w:ilvl w:val="3"/>
          <w:numId w:val="5"/>
        </w:numPr>
        <w:tabs>
          <w:tab w:val="left" w:pos="3615"/>
        </w:tabs>
      </w:pPr>
      <w:r>
        <w:t xml:space="preserve">The chapter can disperse those funds to the leaders that purchased items </w:t>
      </w:r>
      <w:proofErr w:type="spellStart"/>
      <w:r>
        <w:t>and/OR</w:t>
      </w:r>
      <w:proofErr w:type="spellEnd"/>
      <w:r>
        <w:t xml:space="preserve"> send those funds back to FIU to deposit towards their year budget, or give to an account in the foundation</w:t>
      </w:r>
      <w:r w:rsidR="00106975">
        <w:t>.</w:t>
      </w:r>
    </w:p>
    <w:p w:rsidR="004F1C71" w:rsidRDefault="004F1C71" w:rsidP="00C366FF">
      <w:pPr>
        <w:pStyle w:val="ListParagraph"/>
        <w:tabs>
          <w:tab w:val="left" w:pos="3615"/>
        </w:tabs>
        <w:ind w:left="1440"/>
      </w:pPr>
    </w:p>
    <w:sectPr w:rsidR="004F1C71" w:rsidSect="000544F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40C0"/>
    <w:multiLevelType w:val="hybridMultilevel"/>
    <w:tmpl w:val="4DD8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74B"/>
    <w:multiLevelType w:val="hybridMultilevel"/>
    <w:tmpl w:val="8C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4523"/>
    <w:multiLevelType w:val="hybridMultilevel"/>
    <w:tmpl w:val="510A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176"/>
    <w:multiLevelType w:val="hybridMultilevel"/>
    <w:tmpl w:val="D324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3506B"/>
    <w:multiLevelType w:val="hybridMultilevel"/>
    <w:tmpl w:val="B17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5510"/>
    <w:multiLevelType w:val="hybridMultilevel"/>
    <w:tmpl w:val="92D6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99"/>
    <w:rsid w:val="00045D91"/>
    <w:rsid w:val="000544F7"/>
    <w:rsid w:val="000E6D96"/>
    <w:rsid w:val="00106975"/>
    <w:rsid w:val="001537BA"/>
    <w:rsid w:val="00277AB6"/>
    <w:rsid w:val="004F1C71"/>
    <w:rsid w:val="005E5EE4"/>
    <w:rsid w:val="006A5850"/>
    <w:rsid w:val="00A95874"/>
    <w:rsid w:val="00AB189B"/>
    <w:rsid w:val="00B54699"/>
    <w:rsid w:val="00C366FF"/>
    <w:rsid w:val="00CF1098"/>
    <w:rsid w:val="00DF4214"/>
    <w:rsid w:val="00E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49BC-8CF9-431A-9CF4-47798187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</dc:creator>
  <cp:keywords/>
  <dc:description/>
  <cp:lastModifiedBy>Amanda Wood</cp:lastModifiedBy>
  <cp:revision>9</cp:revision>
  <dcterms:created xsi:type="dcterms:W3CDTF">2015-07-23T20:21:00Z</dcterms:created>
  <dcterms:modified xsi:type="dcterms:W3CDTF">2016-03-07T19:46:00Z</dcterms:modified>
</cp:coreProperties>
</file>